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B3" w:rsidRPr="00FE7A0A" w:rsidRDefault="008079B3" w:rsidP="008079B3">
      <w:pPr>
        <w:ind w:firstLineChars="400" w:firstLine="1124"/>
        <w:rPr>
          <w:b/>
          <w:sz w:val="28"/>
          <w:szCs w:val="28"/>
        </w:rPr>
      </w:pPr>
      <w:r w:rsidRPr="00FE7A0A">
        <w:rPr>
          <w:rFonts w:hint="eastAsia"/>
          <w:b/>
          <w:sz w:val="28"/>
          <w:szCs w:val="28"/>
        </w:rPr>
        <w:t>在线平台公共资源证书更新延期试用版手册</w:t>
      </w:r>
    </w:p>
    <w:p w:rsidR="008079B3" w:rsidRPr="00FE7A0A" w:rsidRDefault="008079B3" w:rsidP="00FE7A0A">
      <w:pPr>
        <w:ind w:firstLineChars="600" w:firstLine="1687"/>
        <w:rPr>
          <w:b/>
          <w:sz w:val="28"/>
          <w:szCs w:val="28"/>
        </w:rPr>
      </w:pPr>
      <w:r w:rsidRPr="00FE7A0A">
        <w:rPr>
          <w:rFonts w:hint="eastAsia"/>
          <w:b/>
          <w:sz w:val="28"/>
          <w:szCs w:val="28"/>
        </w:rPr>
        <w:t>（</w:t>
      </w:r>
      <w:r w:rsidRPr="00FE7A0A">
        <w:rPr>
          <w:rFonts w:hint="eastAsia"/>
          <w:b/>
          <w:color w:val="00B0F0"/>
          <w:sz w:val="28"/>
          <w:szCs w:val="28"/>
        </w:rPr>
        <w:t>证书延期后需要重新写入印章</w:t>
      </w:r>
      <w:r w:rsidRPr="00FE7A0A">
        <w:rPr>
          <w:rFonts w:hint="eastAsia"/>
          <w:b/>
          <w:sz w:val="28"/>
          <w:szCs w:val="28"/>
        </w:rPr>
        <w:t>）</w:t>
      </w:r>
    </w:p>
    <w:p w:rsidR="00FE7A0A" w:rsidRPr="00FE7A0A" w:rsidRDefault="00FE7A0A" w:rsidP="00FE7A0A">
      <w:pPr>
        <w:rPr>
          <w:b/>
          <w:sz w:val="24"/>
          <w:szCs w:val="24"/>
        </w:rPr>
      </w:pPr>
      <w:r w:rsidRPr="00FE7A0A">
        <w:rPr>
          <w:rFonts w:hint="eastAsia"/>
          <w:b/>
          <w:sz w:val="24"/>
          <w:szCs w:val="24"/>
        </w:rPr>
        <w:t xml:space="preserve"> </w:t>
      </w:r>
      <w:r w:rsidRPr="00FE7A0A">
        <w:rPr>
          <w:rFonts w:hint="eastAsia"/>
          <w:b/>
          <w:color w:val="FF0000"/>
          <w:sz w:val="24"/>
          <w:szCs w:val="24"/>
        </w:rPr>
        <w:t xml:space="preserve"> </w:t>
      </w:r>
      <w:r w:rsidRPr="00FE7A0A">
        <w:rPr>
          <w:rFonts w:hint="eastAsia"/>
          <w:b/>
          <w:color w:val="FF0000"/>
          <w:sz w:val="24"/>
          <w:szCs w:val="24"/>
        </w:rPr>
        <w:t>注意：在进行业务操作前，需要暂时先把电脑内的相关杀毒软件或安全卫士退出，若安装的是金山</w:t>
      </w:r>
      <w:proofErr w:type="gramStart"/>
      <w:r w:rsidRPr="00FE7A0A">
        <w:rPr>
          <w:rFonts w:hint="eastAsia"/>
          <w:b/>
          <w:color w:val="FF0000"/>
          <w:sz w:val="24"/>
          <w:szCs w:val="24"/>
        </w:rPr>
        <w:t>毒霸请先卸载再</w:t>
      </w:r>
      <w:proofErr w:type="gramEnd"/>
      <w:r w:rsidRPr="00FE7A0A">
        <w:rPr>
          <w:rFonts w:hint="eastAsia"/>
          <w:b/>
          <w:color w:val="FF0000"/>
          <w:sz w:val="24"/>
          <w:szCs w:val="24"/>
        </w:rPr>
        <w:t>操作，以防需要安装的控件无法运行</w:t>
      </w:r>
    </w:p>
    <w:p w:rsidR="008079B3" w:rsidRPr="00FE7A0A" w:rsidRDefault="008079B3" w:rsidP="00FE7A0A">
      <w:pPr>
        <w:ind w:firstLineChars="400" w:firstLine="960"/>
        <w:rPr>
          <w:sz w:val="24"/>
          <w:szCs w:val="24"/>
        </w:rPr>
      </w:pPr>
    </w:p>
    <w:p w:rsidR="008079B3" w:rsidRPr="00FE7A0A" w:rsidRDefault="008079B3" w:rsidP="008079B3">
      <w:pPr>
        <w:rPr>
          <w:rStyle w:val="a5"/>
          <w:sz w:val="24"/>
          <w:szCs w:val="24"/>
        </w:rPr>
      </w:pPr>
      <w:r w:rsidRPr="00FE7A0A">
        <w:rPr>
          <w:sz w:val="24"/>
          <w:szCs w:val="24"/>
        </w:rPr>
        <w:t>打开网址：</w:t>
      </w:r>
      <w:hyperlink r:id="rId7" w:history="1">
        <w:r w:rsidRPr="00FE7A0A">
          <w:rPr>
            <w:rStyle w:val="a5"/>
            <w:sz w:val="24"/>
            <w:szCs w:val="24"/>
          </w:rPr>
          <w:t>http://ec.anxinca.com:4800</w:t>
        </w:r>
        <w:r w:rsidRPr="00FE7A0A">
          <w:rPr>
            <w:rStyle w:val="a5"/>
            <w:rFonts w:hint="eastAsia"/>
            <w:sz w:val="24"/>
            <w:szCs w:val="24"/>
          </w:rPr>
          <w:t>4</w:t>
        </w:r>
        <w:r w:rsidRPr="00FE7A0A">
          <w:rPr>
            <w:rStyle w:val="a5"/>
            <w:sz w:val="24"/>
            <w:szCs w:val="24"/>
          </w:rPr>
          <w:t>/</w:t>
        </w:r>
      </w:hyperlink>
      <w:r w:rsidRPr="00FE7A0A">
        <w:rPr>
          <w:rStyle w:val="a5"/>
          <w:sz w:val="24"/>
          <w:szCs w:val="24"/>
        </w:rPr>
        <w:t>，下拉页面，选择证书更新业务</w:t>
      </w:r>
      <w:r w:rsidR="00FE7A0A" w:rsidRPr="00FE7A0A">
        <w:rPr>
          <w:rStyle w:val="a5"/>
          <w:sz w:val="24"/>
          <w:szCs w:val="24"/>
        </w:rPr>
        <w:t>（建议使用非</w:t>
      </w:r>
      <w:r w:rsidR="00FE7A0A" w:rsidRPr="00FE7A0A">
        <w:rPr>
          <w:rStyle w:val="a5"/>
          <w:rFonts w:hint="eastAsia"/>
          <w:sz w:val="24"/>
          <w:szCs w:val="24"/>
        </w:rPr>
        <w:t>IE</w:t>
      </w:r>
      <w:r w:rsidR="00FE7A0A" w:rsidRPr="00FE7A0A">
        <w:rPr>
          <w:rStyle w:val="a5"/>
          <w:rFonts w:hint="eastAsia"/>
          <w:sz w:val="24"/>
          <w:szCs w:val="24"/>
        </w:rPr>
        <w:t>浏览器</w:t>
      </w:r>
      <w:r w:rsidR="00FE7A0A" w:rsidRPr="00FE7A0A">
        <w:rPr>
          <w:rStyle w:val="a5"/>
          <w:sz w:val="24"/>
          <w:szCs w:val="24"/>
        </w:rPr>
        <w:t>）</w:t>
      </w:r>
    </w:p>
    <w:p w:rsidR="008079B3" w:rsidRDefault="008079B3" w:rsidP="008079B3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3D05F64" wp14:editId="4BE87783">
            <wp:extent cx="5274310" cy="291674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9B3" w:rsidRPr="00FE7A0A" w:rsidRDefault="008079B3" w:rsidP="008079B3">
      <w:pPr>
        <w:rPr>
          <w:sz w:val="24"/>
          <w:szCs w:val="24"/>
        </w:rPr>
      </w:pPr>
      <w:r w:rsidRPr="00FE7A0A">
        <w:rPr>
          <w:rFonts w:hint="eastAsia"/>
          <w:sz w:val="24"/>
          <w:szCs w:val="24"/>
        </w:rPr>
        <w:t>跳转页面输入手机号，获取验证码登录</w:t>
      </w:r>
    </w:p>
    <w:p w:rsidR="008079B3" w:rsidRDefault="008079B3" w:rsidP="008079B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03DC3EB" wp14:editId="4C91D45B">
            <wp:extent cx="5274310" cy="3496672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9B3" w:rsidRDefault="008079B3" w:rsidP="00807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选择吉林省公共资源项目</w:t>
      </w:r>
    </w:p>
    <w:p w:rsidR="008079B3" w:rsidRDefault="008079B3" w:rsidP="008079B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8C7390" wp14:editId="543A203F">
            <wp:extent cx="5274310" cy="265546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进行证书检测</w:t>
      </w:r>
    </w:p>
    <w:p w:rsidR="00FE7A0A" w:rsidRDefault="00FE7A0A" w:rsidP="008079B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57DCE7E" wp14:editId="5FF37291">
            <wp:extent cx="5274310" cy="2089579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检测通过，点击下一步（检测不通过则下载更新控件）</w:t>
      </w:r>
    </w:p>
    <w:p w:rsidR="00FE7A0A" w:rsidRDefault="00FE7A0A" w:rsidP="008079B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B694505" wp14:editId="01B7437B">
            <wp:extent cx="5274310" cy="22525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</w:p>
    <w:p w:rsidR="008079B3" w:rsidRDefault="008079B3" w:rsidP="008079B3">
      <w:pPr>
        <w:rPr>
          <w:noProof/>
        </w:rPr>
      </w:pPr>
    </w:p>
    <w:p w:rsidR="00FE7A0A" w:rsidRPr="00FE7A0A" w:rsidRDefault="00FE7A0A" w:rsidP="008079B3">
      <w:pPr>
        <w:rPr>
          <w:noProof/>
          <w:sz w:val="28"/>
          <w:szCs w:val="28"/>
        </w:rPr>
      </w:pPr>
      <w:r w:rsidRPr="00FE7A0A">
        <w:rPr>
          <w:rFonts w:hint="eastAsia"/>
          <w:noProof/>
          <w:sz w:val="28"/>
          <w:szCs w:val="28"/>
        </w:rPr>
        <w:lastRenderedPageBreak/>
        <w:t>点击读取证书</w:t>
      </w:r>
    </w:p>
    <w:p w:rsidR="00FE7A0A" w:rsidRDefault="00FE7A0A" w:rsidP="008079B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89A6086" wp14:editId="4575C1A2">
            <wp:extent cx="5274310" cy="1308100"/>
            <wp:effectExtent l="0" t="0" r="254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核对证书信息和钥匙内是否一致，信息无误点击下一步</w:t>
      </w:r>
    </w:p>
    <w:p w:rsidR="00FE7A0A" w:rsidRDefault="00FE7A0A" w:rsidP="008079B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8783B34" wp14:editId="32FB2754">
            <wp:extent cx="5274310" cy="2016935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在跳转的页面输入经办人的相关信息，确认无误点击下一步</w:t>
      </w:r>
    </w:p>
    <w:p w:rsidR="00FE7A0A" w:rsidRDefault="00FE7A0A" w:rsidP="008079B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ED04F1E" wp14:editId="64B74C34">
            <wp:extent cx="5274310" cy="2504687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点击证书下载</w:t>
      </w:r>
    </w:p>
    <w:p w:rsidR="00FE7A0A" w:rsidRDefault="00FE7A0A" w:rsidP="008079B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3F63E3A" wp14:editId="4601AF61">
            <wp:extent cx="5274310" cy="988933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选择证书下载并安装，弹出框内输入钥匙密码</w:t>
      </w:r>
    </w:p>
    <w:p w:rsidR="00FE7A0A" w:rsidRDefault="00FE7A0A" w:rsidP="008079B3">
      <w:pPr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5F1E8660" wp14:editId="0DE165D3">
            <wp:extent cx="5274310" cy="2098736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D8" w:rsidRDefault="00AC54D8" w:rsidP="008079B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证书下载安装成功后，直接跳转印章页面</w:t>
      </w:r>
    </w:p>
    <w:p w:rsidR="00AC54D8" w:rsidRDefault="00AC54D8" w:rsidP="008079B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CD7CD48" wp14:editId="34647F1A">
            <wp:extent cx="5274310" cy="306203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请先下载安装相关控件（共三个：翔</w:t>
      </w:r>
      <w:proofErr w:type="gramStart"/>
      <w:r>
        <w:rPr>
          <w:rFonts w:hint="eastAsia"/>
          <w:sz w:val="28"/>
          <w:szCs w:val="28"/>
        </w:rPr>
        <w:t>晟</w:t>
      </w:r>
      <w:proofErr w:type="gramEnd"/>
      <w:r>
        <w:rPr>
          <w:rFonts w:hint="eastAsia"/>
          <w:sz w:val="28"/>
          <w:szCs w:val="28"/>
        </w:rPr>
        <w:t>印章控件；</w:t>
      </w:r>
      <w:r>
        <w:rPr>
          <w:rFonts w:hint="eastAsia"/>
          <w:sz w:val="28"/>
          <w:szCs w:val="28"/>
        </w:rPr>
        <w:t>key</w:t>
      </w:r>
      <w:r>
        <w:rPr>
          <w:rFonts w:hint="eastAsia"/>
          <w:sz w:val="28"/>
          <w:szCs w:val="28"/>
        </w:rPr>
        <w:t>控件以及</w:t>
      </w:r>
      <w:r>
        <w:rPr>
          <w:rFonts w:hint="eastAsia"/>
          <w:sz w:val="28"/>
          <w:szCs w:val="28"/>
        </w:rPr>
        <w:t>VCTK</w:t>
      </w:r>
      <w:r>
        <w:rPr>
          <w:rFonts w:hint="eastAsia"/>
          <w:sz w:val="28"/>
          <w:szCs w:val="28"/>
        </w:rPr>
        <w:t>）</w:t>
      </w:r>
    </w:p>
    <w:p w:rsidR="00FE7A0A" w:rsidRDefault="00FE7A0A" w:rsidP="008079B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2847A48" wp14:editId="6F53EE93">
            <wp:extent cx="5274310" cy="86360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下载证书完成后，直接跳转到重新写入印章页面，扫描上</w:t>
      </w:r>
      <w:proofErr w:type="gramStart"/>
      <w:r>
        <w:rPr>
          <w:rFonts w:hint="eastAsia"/>
          <w:sz w:val="28"/>
          <w:szCs w:val="28"/>
        </w:rPr>
        <w:t>传相关</w:t>
      </w:r>
      <w:proofErr w:type="gramEnd"/>
      <w:r>
        <w:rPr>
          <w:rFonts w:hint="eastAsia"/>
          <w:sz w:val="28"/>
          <w:szCs w:val="28"/>
        </w:rPr>
        <w:t>印章（</w:t>
      </w:r>
      <w:r w:rsidRPr="00FE7A0A">
        <w:rPr>
          <w:rFonts w:hint="eastAsia"/>
          <w:color w:val="FF0000"/>
          <w:sz w:val="28"/>
          <w:szCs w:val="28"/>
        </w:rPr>
        <w:t>请务必保持上传的印章清晰，上传法人签字请使用</w:t>
      </w:r>
      <w:r w:rsidRPr="00FE7A0A">
        <w:rPr>
          <w:rFonts w:hint="eastAsia"/>
          <w:color w:val="FF0000"/>
          <w:sz w:val="28"/>
          <w:szCs w:val="28"/>
        </w:rPr>
        <w:t>1.0</w:t>
      </w:r>
      <w:r w:rsidRPr="00FE7A0A">
        <w:rPr>
          <w:rFonts w:hint="eastAsia"/>
          <w:color w:val="FF0000"/>
          <w:sz w:val="28"/>
          <w:szCs w:val="28"/>
        </w:rPr>
        <w:t>签字笔书写后上传</w:t>
      </w:r>
      <w:r>
        <w:rPr>
          <w:rFonts w:hint="eastAsia"/>
          <w:sz w:val="28"/>
          <w:szCs w:val="28"/>
        </w:rPr>
        <w:t>）</w:t>
      </w:r>
    </w:p>
    <w:p w:rsidR="00FE7A0A" w:rsidRDefault="00FE7A0A" w:rsidP="008079B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2AE1E6" wp14:editId="1EA3D8A6">
            <wp:extent cx="5274310" cy="1982609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先点击查看钥匙内是否存有翔</w:t>
      </w:r>
      <w:proofErr w:type="gramStart"/>
      <w:r>
        <w:rPr>
          <w:rFonts w:hint="eastAsia"/>
          <w:sz w:val="28"/>
          <w:szCs w:val="28"/>
        </w:rPr>
        <w:t>晟</w:t>
      </w:r>
      <w:proofErr w:type="gramEnd"/>
      <w:r>
        <w:rPr>
          <w:rFonts w:hint="eastAsia"/>
          <w:sz w:val="28"/>
          <w:szCs w:val="28"/>
        </w:rPr>
        <w:t>印章</w:t>
      </w:r>
    </w:p>
    <w:p w:rsidR="00FE7A0A" w:rsidRDefault="00FE7A0A" w:rsidP="008079B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F0B1C89" wp14:editId="4852A489">
            <wp:extent cx="5272837" cy="1276350"/>
            <wp:effectExtent l="0" t="0" r="444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D8C" w:rsidRPr="00127D8C" w:rsidRDefault="00127D8C" w:rsidP="008079B3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提示此报错则翔</w:t>
      </w:r>
      <w:proofErr w:type="gramStart"/>
      <w:r>
        <w:rPr>
          <w:rFonts w:hint="eastAsia"/>
          <w:sz w:val="28"/>
          <w:szCs w:val="28"/>
        </w:rPr>
        <w:t>晟</w:t>
      </w:r>
      <w:proofErr w:type="gramEnd"/>
      <w:r>
        <w:rPr>
          <w:rFonts w:hint="eastAsia"/>
          <w:sz w:val="28"/>
          <w:szCs w:val="28"/>
        </w:rPr>
        <w:t>驱动未安装上，</w:t>
      </w:r>
      <w:r w:rsidRPr="00127D8C">
        <w:rPr>
          <w:rFonts w:hint="eastAsia"/>
          <w:color w:val="FF0000"/>
          <w:sz w:val="28"/>
          <w:szCs w:val="28"/>
        </w:rPr>
        <w:t>请先确认使用的是非</w:t>
      </w:r>
      <w:r w:rsidRPr="00127D8C">
        <w:rPr>
          <w:rFonts w:hint="eastAsia"/>
          <w:color w:val="FF0000"/>
          <w:sz w:val="28"/>
          <w:szCs w:val="28"/>
        </w:rPr>
        <w:t>IE</w:t>
      </w:r>
      <w:r w:rsidRPr="00127D8C">
        <w:rPr>
          <w:rFonts w:hint="eastAsia"/>
          <w:color w:val="FF0000"/>
          <w:sz w:val="28"/>
          <w:szCs w:val="28"/>
        </w:rPr>
        <w:t>浏览器，</w:t>
      </w:r>
      <w:proofErr w:type="gramStart"/>
      <w:r w:rsidRPr="00127D8C">
        <w:rPr>
          <w:rFonts w:hint="eastAsia"/>
          <w:color w:val="FF0000"/>
          <w:sz w:val="28"/>
          <w:szCs w:val="28"/>
        </w:rPr>
        <w:t>并电脑</w:t>
      </w:r>
      <w:proofErr w:type="gramEnd"/>
      <w:r w:rsidRPr="00127D8C">
        <w:rPr>
          <w:rFonts w:hint="eastAsia"/>
          <w:color w:val="FF0000"/>
          <w:sz w:val="28"/>
          <w:szCs w:val="28"/>
        </w:rPr>
        <w:t>上相关杀毒软件和安全卫生已经退出，然后重新安装翔</w:t>
      </w:r>
      <w:proofErr w:type="gramStart"/>
      <w:r w:rsidRPr="00127D8C">
        <w:rPr>
          <w:rFonts w:hint="eastAsia"/>
          <w:color w:val="FF0000"/>
          <w:sz w:val="28"/>
          <w:szCs w:val="28"/>
        </w:rPr>
        <w:t>晟</w:t>
      </w:r>
      <w:proofErr w:type="gramEnd"/>
      <w:r w:rsidRPr="00127D8C">
        <w:rPr>
          <w:rFonts w:hint="eastAsia"/>
          <w:color w:val="FF0000"/>
          <w:sz w:val="28"/>
          <w:szCs w:val="28"/>
        </w:rPr>
        <w:t>控件</w:t>
      </w:r>
    </w:p>
    <w:p w:rsidR="00127D8C" w:rsidRDefault="00127D8C" w:rsidP="008079B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CECA742" wp14:editId="3E7C07B4">
            <wp:extent cx="2228850" cy="23336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显示没有翔</w:t>
      </w:r>
      <w:proofErr w:type="gramStart"/>
      <w:r>
        <w:rPr>
          <w:rFonts w:hint="eastAsia"/>
          <w:sz w:val="28"/>
          <w:szCs w:val="28"/>
        </w:rPr>
        <w:t>晟</w:t>
      </w:r>
      <w:proofErr w:type="gramEnd"/>
      <w:r>
        <w:rPr>
          <w:rFonts w:hint="eastAsia"/>
          <w:sz w:val="28"/>
          <w:szCs w:val="28"/>
        </w:rPr>
        <w:t>印章，则</w:t>
      </w:r>
      <w:bookmarkStart w:id="0" w:name="_GoBack"/>
      <w:r>
        <w:rPr>
          <w:rFonts w:hint="eastAsia"/>
          <w:sz w:val="28"/>
          <w:szCs w:val="28"/>
        </w:rPr>
        <w:t>点击印章初始化删除钥匙内原有印章重新写入</w:t>
      </w:r>
      <w:bookmarkEnd w:id="0"/>
      <w:r>
        <w:rPr>
          <w:rFonts w:hint="eastAsia"/>
          <w:sz w:val="28"/>
          <w:szCs w:val="28"/>
        </w:rPr>
        <w:t>（若显示已存在翔</w:t>
      </w:r>
      <w:proofErr w:type="gramStart"/>
      <w:r>
        <w:rPr>
          <w:rFonts w:hint="eastAsia"/>
          <w:sz w:val="28"/>
          <w:szCs w:val="28"/>
        </w:rPr>
        <w:t>晟</w:t>
      </w:r>
      <w:proofErr w:type="gramEnd"/>
      <w:r>
        <w:rPr>
          <w:rFonts w:hint="eastAsia"/>
          <w:sz w:val="28"/>
          <w:szCs w:val="28"/>
        </w:rPr>
        <w:t>印章，则可以根据实际情况查看是否需要更换，例印章或字迹不清楚需要更换，则先删除在写入。）</w:t>
      </w:r>
    </w:p>
    <w:p w:rsidR="00FE7A0A" w:rsidRDefault="00FE7A0A" w:rsidP="008079B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61DB6A" wp14:editId="1F04C65C">
            <wp:extent cx="5274310" cy="1656768"/>
            <wp:effectExtent l="0" t="0" r="254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点击写章</w:t>
      </w:r>
      <w:proofErr w:type="gramEnd"/>
      <w:r>
        <w:rPr>
          <w:rFonts w:hint="eastAsia"/>
          <w:sz w:val="28"/>
          <w:szCs w:val="28"/>
        </w:rPr>
        <w:t>，确定写入</w:t>
      </w:r>
    </w:p>
    <w:p w:rsidR="00FE7A0A" w:rsidRDefault="00FE7A0A" w:rsidP="008079B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6F6C597" wp14:editId="3735F264">
            <wp:extent cx="5274310" cy="2703694"/>
            <wp:effectExtent l="0" t="0" r="254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</w:p>
    <w:p w:rsidR="00FE7A0A" w:rsidRDefault="00FE7A0A" w:rsidP="008079B3">
      <w:pPr>
        <w:rPr>
          <w:sz w:val="28"/>
          <w:szCs w:val="28"/>
        </w:rPr>
      </w:pPr>
    </w:p>
    <w:p w:rsidR="00FE7A0A" w:rsidRDefault="00FE7A0A" w:rsidP="00807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输入证书密码</w:t>
      </w:r>
    </w:p>
    <w:p w:rsidR="00FE7A0A" w:rsidRDefault="00FE7A0A" w:rsidP="008079B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15B352B" wp14:editId="5313A4F6">
            <wp:extent cx="2400300" cy="1524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显示印章已写入证书中，</w:t>
      </w:r>
      <w:proofErr w:type="gramStart"/>
      <w:r>
        <w:rPr>
          <w:rFonts w:hint="eastAsia"/>
          <w:sz w:val="28"/>
          <w:szCs w:val="28"/>
        </w:rPr>
        <w:t>则业务</w:t>
      </w:r>
      <w:proofErr w:type="gramEnd"/>
      <w:r>
        <w:rPr>
          <w:rFonts w:hint="eastAsia"/>
          <w:sz w:val="28"/>
          <w:szCs w:val="28"/>
        </w:rPr>
        <w:t>完成，可随时验章查看。</w:t>
      </w:r>
    </w:p>
    <w:p w:rsidR="00FE7A0A" w:rsidRDefault="00FE7A0A" w:rsidP="008079B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008EC6" wp14:editId="51F17C2B">
            <wp:extent cx="5257800" cy="10763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0A" w:rsidRDefault="00FE7A0A" w:rsidP="008079B3">
      <w:pPr>
        <w:rPr>
          <w:sz w:val="28"/>
          <w:szCs w:val="28"/>
        </w:rPr>
      </w:pPr>
    </w:p>
    <w:p w:rsidR="008079B3" w:rsidRDefault="008079B3"/>
    <w:p w:rsidR="008079B3" w:rsidRDefault="008079B3"/>
    <w:sectPr w:rsidR="0080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BA" w:rsidRDefault="008D1CBA" w:rsidP="008079B3">
      <w:r>
        <w:separator/>
      </w:r>
    </w:p>
  </w:endnote>
  <w:endnote w:type="continuationSeparator" w:id="0">
    <w:p w:rsidR="008D1CBA" w:rsidRDefault="008D1CBA" w:rsidP="0080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BA" w:rsidRDefault="008D1CBA" w:rsidP="008079B3">
      <w:r>
        <w:separator/>
      </w:r>
    </w:p>
  </w:footnote>
  <w:footnote w:type="continuationSeparator" w:id="0">
    <w:p w:rsidR="008D1CBA" w:rsidRDefault="008D1CBA" w:rsidP="00807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F5"/>
    <w:rsid w:val="00127D8C"/>
    <w:rsid w:val="007A12AF"/>
    <w:rsid w:val="008079B3"/>
    <w:rsid w:val="008D1CBA"/>
    <w:rsid w:val="00AC54D8"/>
    <w:rsid w:val="00B375D5"/>
    <w:rsid w:val="00C0586D"/>
    <w:rsid w:val="00CA16B9"/>
    <w:rsid w:val="00D503F5"/>
    <w:rsid w:val="00F50C22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9B3"/>
    <w:rPr>
      <w:sz w:val="18"/>
      <w:szCs w:val="18"/>
    </w:rPr>
  </w:style>
  <w:style w:type="character" w:styleId="a5">
    <w:name w:val="Hyperlink"/>
    <w:basedOn w:val="a0"/>
    <w:uiPriority w:val="99"/>
    <w:unhideWhenUsed/>
    <w:rsid w:val="008079B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079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79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9B3"/>
    <w:rPr>
      <w:sz w:val="18"/>
      <w:szCs w:val="18"/>
    </w:rPr>
  </w:style>
  <w:style w:type="character" w:styleId="a5">
    <w:name w:val="Hyperlink"/>
    <w:basedOn w:val="a0"/>
    <w:uiPriority w:val="99"/>
    <w:unhideWhenUsed/>
    <w:rsid w:val="008079B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079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7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ec.anxinca.com:48004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张丽爽</dc:creator>
  <cp:lastModifiedBy>张丽爽</cp:lastModifiedBy>
  <cp:revision>3</cp:revision>
  <dcterms:created xsi:type="dcterms:W3CDTF">2024-01-25T07:52:00Z</dcterms:created>
  <dcterms:modified xsi:type="dcterms:W3CDTF">2024-01-25T07:57:00Z</dcterms:modified>
</cp:coreProperties>
</file>